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361A342A" w:rsidP="08A69098" w:rsidRDefault="361A342A" w14:paraId="178D9B22" w14:textId="6F0E760E">
      <w:pPr>
        <w:pStyle w:val="ContactInfo"/>
        <w:spacing w:before="0" w:after="0" w:line="288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95959" w:themeColor="text1" w:themeTint="A6" w:themeShade="FF"/>
          <w:sz w:val="24"/>
          <w:szCs w:val="24"/>
          <w:lang w:val="en-US"/>
        </w:rPr>
      </w:pPr>
      <w:r w:rsidRPr="08A69098" w:rsidR="361A34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95959" w:themeColor="text1" w:themeTint="A6" w:themeShade="FF"/>
          <w:sz w:val="24"/>
          <w:szCs w:val="24"/>
          <w:lang w:val="en-US"/>
        </w:rPr>
        <w:t>City of Prescott</w:t>
      </w:r>
    </w:p>
    <w:p w:rsidR="361A342A" w:rsidP="08A69098" w:rsidRDefault="361A342A" w14:paraId="3880FDBD" w14:textId="3C366540">
      <w:pPr>
        <w:pStyle w:val="ContactInfo"/>
        <w:spacing w:before="0" w:after="0" w:line="288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95959" w:themeColor="text1" w:themeTint="A6" w:themeShade="FF"/>
          <w:sz w:val="24"/>
          <w:szCs w:val="24"/>
          <w:lang w:val="en-US"/>
        </w:rPr>
      </w:pPr>
      <w:r w:rsidRPr="08A69098" w:rsidR="361A34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95959" w:themeColor="text1" w:themeTint="A6" w:themeShade="FF"/>
          <w:sz w:val="24"/>
          <w:szCs w:val="24"/>
          <w:lang w:val="en-US"/>
        </w:rPr>
        <w:t>City Manager’s Office</w:t>
      </w:r>
    </w:p>
    <w:p w:rsidR="361A342A" w:rsidP="08A69098" w:rsidRDefault="361A342A" w14:paraId="367136D3" w14:textId="092AA01E">
      <w:pPr>
        <w:pStyle w:val="ContactInfo"/>
        <w:spacing w:before="0" w:after="0" w:line="288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95959" w:themeColor="text1" w:themeTint="A6" w:themeShade="FF"/>
          <w:sz w:val="24"/>
          <w:szCs w:val="24"/>
          <w:lang w:val="en-US"/>
        </w:rPr>
      </w:pPr>
      <w:r w:rsidRPr="08A69098" w:rsidR="361A34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95959" w:themeColor="text1" w:themeTint="A6" w:themeShade="FF"/>
          <w:sz w:val="24"/>
          <w:szCs w:val="24"/>
          <w:lang w:val="en-US"/>
        </w:rPr>
        <w:t xml:space="preserve">201 N. Montezuma Street, </w:t>
      </w:r>
    </w:p>
    <w:p w:rsidR="361A342A" w:rsidP="08A69098" w:rsidRDefault="361A342A" w14:paraId="714EAA87" w14:textId="447A3F8C">
      <w:pPr>
        <w:pStyle w:val="ContactInfo"/>
        <w:spacing w:before="0" w:after="0" w:line="288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95959" w:themeColor="text1" w:themeTint="A6" w:themeShade="FF"/>
          <w:sz w:val="24"/>
          <w:szCs w:val="24"/>
          <w:lang w:val="en-US"/>
        </w:rPr>
      </w:pPr>
      <w:r w:rsidRPr="08A69098" w:rsidR="361A34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95959" w:themeColor="text1" w:themeTint="A6" w:themeShade="FF"/>
          <w:sz w:val="24"/>
          <w:szCs w:val="24"/>
          <w:lang w:val="en-US"/>
        </w:rPr>
        <w:t>Prescott AZ 86301</w:t>
      </w:r>
    </w:p>
    <w:p w:rsidR="08A69098" w:rsidP="08A69098" w:rsidRDefault="08A69098" w14:paraId="415F8443" w14:textId="59495E07">
      <w:pPr>
        <w:spacing w:before="0" w:after="0" w:line="288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95959" w:themeColor="text1" w:themeTint="A6" w:themeShade="FF"/>
          <w:sz w:val="24"/>
          <w:szCs w:val="24"/>
          <w:lang w:val="en-US"/>
        </w:rPr>
      </w:pPr>
    </w:p>
    <w:p w:rsidR="361A342A" w:rsidP="08A69098" w:rsidRDefault="361A342A" w14:paraId="438B3521" w14:textId="145D781F">
      <w:pPr>
        <w:pStyle w:val="ContactInfo"/>
        <w:spacing w:before="0" w:after="0" w:line="288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95959" w:themeColor="text1" w:themeTint="A6" w:themeShade="FF"/>
          <w:sz w:val="24"/>
          <w:szCs w:val="24"/>
          <w:lang w:val="en-US"/>
        </w:rPr>
      </w:pPr>
      <w:r w:rsidRPr="08A69098" w:rsidR="361A34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95959" w:themeColor="text1" w:themeTint="A6" w:themeShade="FF"/>
          <w:sz w:val="24"/>
          <w:szCs w:val="24"/>
          <w:lang w:val="en-US"/>
        </w:rPr>
        <w:t>Contact: Communications &amp; Public Affairs</w:t>
      </w:r>
    </w:p>
    <w:p w:rsidR="361A342A" w:rsidP="08A69098" w:rsidRDefault="361A342A" w14:paraId="69DDCD57" w14:textId="4D0C3FEA">
      <w:pPr>
        <w:spacing w:before="0" w:after="0" w:line="288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95959" w:themeColor="text1" w:themeTint="A6" w:themeShade="FF"/>
          <w:sz w:val="24"/>
          <w:szCs w:val="24"/>
          <w:lang w:val="en-US"/>
        </w:rPr>
      </w:pPr>
      <w:hyperlink r:id="R27c1d8471d274b10">
        <w:r w:rsidRPr="08A69098" w:rsidR="361A342A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communications@prescott-az.gov</w:t>
        </w:r>
      </w:hyperlink>
    </w:p>
    <w:p w:rsidR="08A69098" w:rsidP="77AB12EC" w:rsidRDefault="08A69098" w14:paraId="10D89D5A" w14:textId="34900BF3">
      <w:pPr>
        <w:pStyle w:val="Normal"/>
        <w:ind w:right="-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7AB12EC" w:rsidR="6E851E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928-777-1362</w:t>
      </w:r>
      <w:r w:rsidRPr="77AB12EC" w:rsidR="0D4ACD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8A69098" w:rsidP="57154D8A" w:rsidRDefault="08A69098" w14:paraId="6E701C3B" w14:textId="32758DA7">
      <w:pPr>
        <w:pStyle w:val="Normal"/>
        <w:ind w:right="-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824F1E7" w:rsidP="77A81034" w:rsidRDefault="6824F1E7" w14:paraId="31ECF8C6" w14:textId="18033EBF">
      <w:pPr>
        <w:pStyle w:val="Normal"/>
        <w:suppressLineNumbers w:val="0"/>
        <w:bidi w:val="0"/>
        <w:spacing w:before="40" w:beforeAutospacing="off" w:after="160" w:afterAutospacing="off" w:line="259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7A81034" w:rsidR="6824F1E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Prescott City Council </w:t>
      </w:r>
      <w:r w:rsidRPr="77A81034" w:rsidR="10D844C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Add</w:t>
      </w:r>
      <w:r w:rsidRPr="77A81034" w:rsidR="6824F1E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s Definition</w:t>
      </w:r>
      <w:r w:rsidRPr="77A81034" w:rsidR="516DBCE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of Public Safety to City Code</w:t>
      </w:r>
      <w:r w:rsidRPr="77A81034" w:rsidR="6824F1E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77A81034" w:rsidR="6824F1E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and Passes Resolution to Add</w:t>
      </w:r>
      <w:r w:rsidRPr="77A81034" w:rsidR="6022B27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</w:t>
      </w:r>
      <w:r w:rsidRPr="77A81034" w:rsidR="6824F1E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ess Concerns about </w:t>
      </w:r>
      <w:r w:rsidRPr="77A81034" w:rsidR="1364CEC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Proposal 478</w:t>
      </w:r>
    </w:p>
    <w:p w:rsidR="3D2096F6" w:rsidP="3D2096F6" w:rsidRDefault="3D2096F6" w14:paraId="578A4358" w14:textId="7B63D69A">
      <w:pPr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8851AAA" w:rsidP="3D2096F6" w:rsidRDefault="58851AAA" w14:paraId="3681A3F9" w14:textId="298C375E">
      <w:pPr>
        <w:spacing w:after="160" w:line="276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D2096F6" w:rsidR="58851AAA">
        <w:rPr>
          <w:rStyle w:val="entry-content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FOR IMMEDIATE RELEASE</w:t>
      </w:r>
    </w:p>
    <w:p w:rsidR="0EFD75C7" w:rsidP="77A81034" w:rsidRDefault="0EFD75C7" w14:paraId="54507FE1" w14:textId="60CDA3AC">
      <w:pPr>
        <w:pStyle w:val="Normal"/>
        <w:suppressLineNumbers w:val="0"/>
        <w:bidi w:val="0"/>
        <w:spacing w:before="4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7A81034" w:rsidR="0EFD75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Prescott, AZ (</w:t>
      </w:r>
      <w:r w:rsidRPr="77A81034" w:rsidR="2CDB2A8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September 10</w:t>
      </w:r>
      <w:r w:rsidRPr="77A81034" w:rsidR="0EFD75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2024) </w:t>
      </w:r>
      <w:r w:rsidRPr="77A81034" w:rsidR="782F722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-- </w:t>
      </w:r>
      <w:r w:rsidRPr="77A81034" w:rsidR="68F182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 their meeting on Tuesday, September 10, 2024, Prescott City Council took </w:t>
      </w:r>
      <w:r w:rsidRPr="77A81034" w:rsidR="1217053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two separate </w:t>
      </w:r>
      <w:r w:rsidRPr="77A81034" w:rsidR="68F182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action</w:t>
      </w:r>
      <w:r w:rsidRPr="77A81034" w:rsidR="59327F3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 to address concerns expressed by the public </w:t>
      </w:r>
      <w:r w:rsidRPr="77A81034" w:rsidR="6948DE4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about Proposition 478, the sales tax increase to support public safety, scheduled for the November ballot. City Council </w:t>
      </w:r>
      <w:r w:rsidRPr="77A81034" w:rsidR="44AB052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</w:t>
      </w:r>
      <w:r w:rsidRPr="77A81034" w:rsidR="1F6702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ed</w:t>
      </w:r>
      <w:r w:rsidRPr="77A81034" w:rsidR="44AB052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 definition</w:t>
      </w:r>
      <w:r w:rsidRPr="77A81034" w:rsidR="68F182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of Public Safety</w:t>
      </w:r>
      <w:r w:rsidRPr="77A81034" w:rsidR="38FFC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to City Code</w:t>
      </w:r>
      <w:r w:rsidRPr="77A81034" w:rsidR="68F182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77A81034" w:rsidR="68F182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and </w:t>
      </w:r>
      <w:r w:rsidRPr="77A81034" w:rsidR="356962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also</w:t>
      </w:r>
      <w:r w:rsidRPr="77A81034" w:rsidR="356962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7A81034" w:rsidR="68F182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passed</w:t>
      </w:r>
      <w:r w:rsidRPr="77A81034" w:rsidR="0FDA7E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</w:t>
      </w:r>
      <w:r w:rsidRPr="77A81034" w:rsidR="68F182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resolution</w:t>
      </w:r>
      <w:r w:rsidRPr="77A81034" w:rsidR="1409ACE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7A81034" w:rsidR="391FC11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which </w:t>
      </w:r>
      <w:r w:rsidRPr="77A81034" w:rsidR="482FC8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states</w:t>
      </w:r>
      <w:r w:rsidRPr="77A81034" w:rsidR="391FC11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where </w:t>
      </w:r>
      <w:r w:rsidRPr="77A81034" w:rsidR="121288B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new funds </w:t>
      </w:r>
      <w:r w:rsidRPr="77A81034" w:rsidR="391FC11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will be deposited, where they will be disbursed, </w:t>
      </w:r>
      <w:r w:rsidRPr="77A81034" w:rsidR="2575B84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how their use will be reported, and how the public will be able to </w:t>
      </w:r>
      <w:r w:rsidRPr="77A81034" w:rsidR="2575B84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monitor</w:t>
      </w:r>
      <w:r w:rsidRPr="77A81034" w:rsidR="2575B84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ongoing use of funds</w:t>
      </w:r>
      <w:r w:rsidRPr="77A81034" w:rsidR="2033F88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</w:p>
    <w:p w:rsidR="12AD48D5" w:rsidP="77A81034" w:rsidRDefault="12AD48D5" w14:paraId="34666EB1" w14:textId="458266B7">
      <w:pPr>
        <w:pStyle w:val="Normal"/>
        <w:suppressLineNumbers w:val="0"/>
        <w:bidi w:val="0"/>
        <w:spacing w:before="4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7A81034" w:rsidR="12AD48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“The goal of Council’s actions today is to address concerns </w:t>
      </w:r>
      <w:r w:rsidRPr="77A81034" w:rsidR="1F0C479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 have heard from citizens,” said Mayor Phil Goode</w:t>
      </w:r>
      <w:r w:rsidRPr="77A81034" w:rsidR="1F0C479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77A81034" w:rsidR="1F0C479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“We understand that transparency is critical as we ask voters pass an increase in the transaction priv</w:t>
      </w:r>
      <w:r w:rsidRPr="77A81034" w:rsidR="23DD49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77A81034" w:rsidR="1F0C479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lege (aka Sal</w:t>
      </w:r>
      <w:r w:rsidRPr="77A81034" w:rsidR="29CB69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es) tax to support public safety infrastructure and staff developmen</w:t>
      </w:r>
      <w:r w:rsidRPr="77A81034" w:rsidR="5BAFBB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t.</w:t>
      </w:r>
      <w:r w:rsidRPr="77A81034" w:rsidR="64F7D5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These measures taken today should help answer the public’s questions and concerns about Prop 478.</w:t>
      </w:r>
      <w:r w:rsidRPr="77A81034" w:rsidR="5BAFBB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”</w:t>
      </w:r>
    </w:p>
    <w:p w:rsidR="2E960531" w:rsidP="77A81034" w:rsidRDefault="2E960531" w14:paraId="06878ED2" w14:textId="1B1EAC58">
      <w:pPr>
        <w:pStyle w:val="Normal"/>
        <w:suppressLineNumbers w:val="0"/>
        <w:bidi w:val="0"/>
        <w:spacing w:before="4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7A81034" w:rsidR="2E96053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first action, Ordinance number 2024-1874, amends Prescott City Code </w:t>
      </w:r>
      <w:r w:rsidRPr="77A81034" w:rsidR="2E96053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TITLE I, CHAPTER 1-1, SECTION 1-1-5, DEFINITIONS</w:t>
      </w:r>
      <w:r w:rsidRPr="77A81034" w:rsidR="65EBDF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   It says</w:t>
      </w:r>
      <w:r w:rsidRPr="77A81034" w:rsidR="2D41372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“</w:t>
      </w:r>
      <w:r w:rsidRPr="77A81034" w:rsidR="6770ACB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Public Safety Services” shall mean expenditures from the City’s general fund, or from</w:t>
      </w:r>
      <w:r w:rsidRPr="77A81034" w:rsidR="052C042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7A81034" w:rsidR="6770ACB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any voter approved initiative to increase the City’s transaction privilege tax for public</w:t>
      </w:r>
      <w:r w:rsidRPr="77A81034" w:rsidR="60ECBC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7A81034" w:rsidR="6770ACB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safety services, directed solely to the public safety of life, health, property and the</w:t>
      </w:r>
      <w:r w:rsidRPr="77A81034" w:rsidR="28C52F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7A81034" w:rsidR="6770ACB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welfare of inhabitants of the City and such expenditures shall only be available to the</w:t>
      </w:r>
      <w:r w:rsidRPr="77A81034" w:rsidR="72120E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7A81034" w:rsidR="6770ACB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Prescott Fire Department and Prescott Police Department including dispatch and</w:t>
      </w:r>
      <w:r w:rsidRPr="77A81034" w:rsidR="4535EC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7A81034" w:rsidR="6770ACB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emergency medical services.</w:t>
      </w:r>
      <w:r w:rsidRPr="77A81034" w:rsidR="2A17DAC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”</w:t>
      </w:r>
    </w:p>
    <w:p w:rsidR="347DCF89" w:rsidP="77A81034" w:rsidRDefault="347DCF89" w14:paraId="0A2C689A" w14:textId="2446BE25">
      <w:pPr>
        <w:pStyle w:val="Normal"/>
        <w:bidi w:val="0"/>
        <w:spacing w:before="4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7A81034" w:rsidR="347DCF8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Council’s second </w:t>
      </w:r>
      <w:r w:rsidRPr="77A81034" w:rsidR="347DCF8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action,R</w:t>
      </w:r>
      <w:r w:rsidRPr="77A81034" w:rsidR="272AB6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esolution</w:t>
      </w:r>
      <w:r w:rsidRPr="77A81034" w:rsidR="272AB6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7A81034" w:rsidR="347DCF8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2024-1905, </w:t>
      </w:r>
      <w:r w:rsidRPr="77A81034" w:rsidR="761D38B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affirms the intended use of the </w:t>
      </w:r>
      <w:r w:rsidRPr="77A81034" w:rsidR="761D38B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additional</w:t>
      </w:r>
      <w:r w:rsidRPr="77A81034" w:rsidR="761D38B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tax dollars.  .The resolution </w:t>
      </w:r>
      <w:r w:rsidRPr="77A81034" w:rsidR="347DCF8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states that “</w:t>
      </w:r>
      <w:r w:rsidRPr="77A81034" w:rsidR="5BAFBB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all revenue related to Prop478 will be deposited into, and thereafter</w:t>
      </w:r>
      <w:r w:rsidRPr="77A81034" w:rsidR="27B4A5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7A81034" w:rsidR="5BAFBB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reviewed, </w:t>
      </w:r>
      <w:r w:rsidRPr="77A81034" w:rsidR="5BAFBB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monitored</w:t>
      </w:r>
      <w:r w:rsidRPr="77A81034" w:rsidR="5BAFBB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distributed from a separate revenue account within the </w:t>
      </w:r>
      <w:r w:rsidRPr="77A81034" w:rsidR="01C50E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</w:t>
      </w:r>
      <w:r w:rsidRPr="77A81034" w:rsidR="5BAFBB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eneral</w:t>
      </w:r>
      <w:r w:rsidRPr="77A81034" w:rsidR="31838F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7A81034" w:rsidR="18634AE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</w:t>
      </w:r>
      <w:r w:rsidRPr="77A81034" w:rsidR="5BAFBB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und</w:t>
      </w:r>
      <w:r w:rsidRPr="77A81034" w:rsidR="18634AE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and that “</w:t>
      </w:r>
      <w:r w:rsidRPr="77A81034" w:rsidR="5BAFBB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this information will be reported during all future Council budget</w:t>
      </w:r>
      <w:r w:rsidRPr="77A81034" w:rsidR="7819C5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7A81034" w:rsidR="5BAFBB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workshop meetings</w:t>
      </w:r>
      <w:r w:rsidRPr="77A81034" w:rsidR="2832CA2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,” and that “</w:t>
      </w:r>
      <w:r w:rsidRPr="77A81034" w:rsidR="5BAFBB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this information will be readily available for public review throughout the</w:t>
      </w:r>
      <w:r w:rsidRPr="77A81034" w:rsidR="24EE931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7A81034" w:rsidR="5BAFBB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year on the city’s </w:t>
      </w:r>
      <w:r w:rsidRPr="77A81034" w:rsidR="5BAFBB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</w:t>
      </w:r>
      <w:r w:rsidRPr="77A81034" w:rsidR="5BAFBB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penGov</w:t>
      </w:r>
      <w:r w:rsidRPr="77A81034" w:rsidR="5BAFBB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7A81034" w:rsidR="5BAFBB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platform accessible on the city website.</w:t>
      </w:r>
      <w:r w:rsidRPr="77A81034" w:rsidR="4564DDB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”</w:t>
      </w:r>
    </w:p>
    <w:p w:rsidR="77A81034" w:rsidP="77A81034" w:rsidRDefault="77A81034" w14:paraId="47C4DF6B" w14:textId="2436B0BF">
      <w:pPr>
        <w:pStyle w:val="Normal"/>
        <w:bidi w:val="0"/>
        <w:spacing w:before="4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0AA4C17" w:rsidP="77A81034" w:rsidRDefault="50AA4C17" w14:paraId="35E58CE3" w14:textId="5B3898FF">
      <w:pPr>
        <w:pStyle w:val="Normal"/>
        <w:bidi w:val="0"/>
        <w:spacing w:before="4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7A81034" w:rsidR="50AA4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copy of each document is attached to this press release.</w:t>
      </w:r>
    </w:p>
    <w:p w:rsidR="77A81034" w:rsidP="77A81034" w:rsidRDefault="77A81034" w14:paraId="64A4EE9A" w14:textId="250BB311">
      <w:pPr>
        <w:pStyle w:val="Normal"/>
        <w:suppressLineNumbers w:val="0"/>
        <w:bidi w:val="0"/>
        <w:spacing w:before="4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99A472D" w:rsidP="77A81034" w:rsidRDefault="299A472D" w14:paraId="2938A87A" w14:textId="590A798C">
      <w:pPr>
        <w:pStyle w:val="Normal"/>
        <w:suppressLineNumbers w:val="0"/>
        <w:bidi w:val="0"/>
        <w:spacing w:before="4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7A81034" w:rsidR="299A472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About Prop 478</w:t>
      </w:r>
    </w:p>
    <w:p w:rsidR="299A472D" w:rsidP="77A81034" w:rsidRDefault="299A472D" w14:paraId="3652696E" w14:textId="07AEE147">
      <w:pPr>
        <w:bidi w:val="0"/>
        <w:spacing w:before="40" w:beforeAutospacing="off" w:after="160" w:afterAutospacing="off" w:line="276" w:lineRule="auto"/>
        <w:jc w:val="left"/>
      </w:pPr>
      <w:r w:rsidRPr="77A81034" w:rsidR="299A472D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Proposition 478 seeks to increase the Transaction Privilege (sales) tax by .95% to fund fire and police capital projects including fire stations and a police evidence facility.  Once capital needs are met, this proposal would reduce the tax to .75%. The remaining .75% would pay for ongoing operations.  Ballot language can be found on the City website.  </w:t>
      </w:r>
      <w:hyperlink r:id="R2afcb19434594c3b">
        <w:r w:rsidRPr="77A81034" w:rsidR="299A472D">
          <w:rPr>
            <w:rStyle w:val="Hyperlink"/>
            <w:rFonts w:ascii="Arial" w:hAnsi="Arial" w:eastAsia="Arial" w:cs="Arial"/>
            <w:strike w:val="0"/>
            <w:dstrike w:val="0"/>
            <w:noProof w:val="0"/>
            <w:color w:val="000000" w:themeColor="text1" w:themeTint="FF" w:themeShade="FF"/>
            <w:sz w:val="24"/>
            <w:szCs w:val="24"/>
            <w:u w:val="single"/>
            <w:lang w:val="en-US"/>
          </w:rPr>
          <w:t>https://prescott-az.gov/dedicated-transaction-privilege-tax-prop-478/?highlight=Prop%20478</w:t>
        </w:r>
      </w:hyperlink>
    </w:p>
    <w:p w:rsidR="299A472D" w:rsidP="77A81034" w:rsidRDefault="299A472D" w14:paraId="0BEE1910" w14:textId="1EA88375">
      <w:pPr>
        <w:bidi w:val="0"/>
        <w:spacing w:before="40" w:beforeAutospacing="off" w:after="160" w:afterAutospacing="off" w:line="276" w:lineRule="auto"/>
        <w:jc w:val="left"/>
      </w:pPr>
      <w:r w:rsidRPr="77A81034" w:rsidR="299A472D">
        <w:rPr>
          <w:rFonts w:ascii="Arial" w:hAnsi="Arial" w:eastAsia="Arial" w:cs="Arial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For more information and to take a brief survey about Prop 478, go to </w:t>
      </w:r>
      <w:hyperlink r:id="R6713863db2a344ce">
        <w:r w:rsidRPr="77A81034" w:rsidR="299A472D">
          <w:rPr>
            <w:rStyle w:val="Hyperlink"/>
            <w:rFonts w:ascii="Arial" w:hAnsi="Arial" w:eastAsia="Arial" w:cs="Arial"/>
            <w:caps w:val="0"/>
            <w:smallCaps w:val="0"/>
            <w:strike w:val="0"/>
            <w:dstrike w:val="0"/>
            <w:noProof w:val="0"/>
            <w:color w:val="000000" w:themeColor="text1" w:themeTint="FF" w:themeShade="FF"/>
            <w:sz w:val="24"/>
            <w:szCs w:val="24"/>
            <w:u w:val="single"/>
            <w:lang w:val="en-US"/>
          </w:rPr>
          <w:t>ParticipatePrescott.com.</w:t>
        </w:r>
      </w:hyperlink>
    </w:p>
    <w:p w:rsidR="77A81034" w:rsidP="77A81034" w:rsidRDefault="77A81034" w14:paraId="78D3990F" w14:textId="1FFBB723">
      <w:pPr>
        <w:bidi w:val="0"/>
        <w:spacing w:before="40" w:beforeAutospacing="off" w:after="160" w:afterAutospacing="off" w:line="276" w:lineRule="auto"/>
        <w:jc w:val="left"/>
        <w:rPr>
          <w:rFonts w:ascii="Arial" w:hAnsi="Arial" w:eastAsia="Arial" w:cs="Arial"/>
          <w:noProof w:val="0"/>
          <w:color w:val="595959" w:themeColor="text1" w:themeTint="A6" w:themeShade="FF"/>
          <w:sz w:val="24"/>
          <w:szCs w:val="24"/>
          <w:lang w:val="en-US"/>
        </w:rPr>
      </w:pPr>
    </w:p>
    <w:p w:rsidR="77A81034" w:rsidP="77A81034" w:rsidRDefault="77A81034" w14:paraId="7BA0317B" w14:textId="07219874">
      <w:pPr>
        <w:pStyle w:val="Normal"/>
        <w:suppressLineNumbers w:val="0"/>
        <w:bidi w:val="0"/>
        <w:spacing w:before="4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7A81034" w:rsidP="77A81034" w:rsidRDefault="77A81034" w14:paraId="6E3374B0" w14:textId="72A09989">
      <w:pPr>
        <w:pStyle w:val="Normal"/>
        <w:suppressLineNumbers w:val="0"/>
        <w:bidi w:val="0"/>
        <w:spacing w:before="4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7A81034" w:rsidP="77A81034" w:rsidRDefault="77A81034" w14:paraId="30FEFEAC" w14:textId="51BA1A54">
      <w:pPr>
        <w:pStyle w:val="Normal"/>
        <w:suppressLineNumbers w:val="0"/>
        <w:bidi w:val="0"/>
        <w:spacing w:before="4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7AB12EC" w:rsidP="77AB12EC" w:rsidRDefault="77AB12EC" w14:paraId="5B9015BF" w14:textId="2147EF2A">
      <w:pPr>
        <w:pStyle w:val="Normal"/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8A69098" w:rsidP="57154D8A" w:rsidRDefault="08A69098" w14:paraId="11F54A66" w14:textId="76BE3C83">
      <w:pPr>
        <w:spacing w:after="160" w:line="276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7154D8A" w:rsidR="4845937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###</w:t>
      </w:r>
    </w:p>
    <w:sectPr w:rsidRPr="00841044" w:rsidR="003E24DF" w:rsidSect="00E834B7">
      <w:headerReference w:type="default" r:id="rId11"/>
      <w:pgSz w:w="12240" w:h="15840" w:orient="portrait"/>
      <w:pgMar w:top="405" w:right="1440" w:bottom="720" w:left="1440" w:header="450" w:footer="720" w:gutter="0"/>
      <w:cols w:space="720"/>
      <w:docGrid w:linePitch="360"/>
      <w:headerReference w:type="even" r:id="R79b73ffa18764d4b"/>
      <w:footerReference w:type="default" r:id="R4eb348cc0bc24f38"/>
      <w:footerReference w:type="even" r:id="Rb8531c4dd27947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1044" w:rsidP="00D45945" w:rsidRDefault="00841044" w14:paraId="08756771" w14:textId="77777777">
      <w:pPr>
        <w:spacing w:before="0" w:after="0" w:line="240" w:lineRule="auto"/>
      </w:pPr>
      <w:r>
        <w:separator/>
      </w:r>
    </w:p>
  </w:endnote>
  <w:endnote w:type="continuationSeparator" w:id="0">
    <w:p w:rsidR="00841044" w:rsidP="00D45945" w:rsidRDefault="00841044" w14:paraId="0637F990" w14:textId="777777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2819676" w:rsidTr="52819676" w14:paraId="4A11C783">
      <w:trPr>
        <w:trHeight w:val="300"/>
      </w:trPr>
      <w:tc>
        <w:tcPr>
          <w:tcW w:w="3120" w:type="dxa"/>
          <w:tcMar/>
        </w:tcPr>
        <w:p w:rsidR="52819676" w:rsidP="52819676" w:rsidRDefault="52819676" w14:paraId="25B7493E" w14:textId="14B3F0F7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2819676" w:rsidP="52819676" w:rsidRDefault="52819676" w14:paraId="49F688A7" w14:textId="32C2CD10">
          <w:pPr>
            <w:pStyle w:val="Header"/>
            <w:bidi w:val="0"/>
            <w:jc w:val="center"/>
          </w:pPr>
          <w:r w:rsidR="52819676">
            <w:rPr/>
            <w:t>Next Page</w:t>
          </w:r>
        </w:p>
      </w:tc>
      <w:tc>
        <w:tcPr>
          <w:tcW w:w="3120" w:type="dxa"/>
          <w:tcMar/>
        </w:tcPr>
        <w:p w:rsidR="52819676" w:rsidP="52819676" w:rsidRDefault="52819676" w14:paraId="37D7A539" w14:textId="23FD4D41">
          <w:pPr>
            <w:pStyle w:val="Header"/>
            <w:bidi w:val="0"/>
            <w:ind w:right="-115"/>
            <w:jc w:val="right"/>
          </w:pPr>
        </w:p>
      </w:tc>
    </w:tr>
  </w:tbl>
  <w:p w:rsidR="52819676" w:rsidP="52819676" w:rsidRDefault="52819676" w14:paraId="619B15F0" w14:textId="22783CF3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2819676" w:rsidTr="52819676" w14:paraId="6ABDBBF0">
      <w:trPr>
        <w:trHeight w:val="300"/>
      </w:trPr>
      <w:tc>
        <w:tcPr>
          <w:tcW w:w="3120" w:type="dxa"/>
          <w:tcMar/>
        </w:tcPr>
        <w:p w:rsidR="52819676" w:rsidP="52819676" w:rsidRDefault="52819676" w14:paraId="3941211D" w14:textId="44B5682F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2819676" w:rsidP="52819676" w:rsidRDefault="52819676" w14:paraId="11E9539C" w14:textId="7ABE84E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2819676" w:rsidP="52819676" w:rsidRDefault="52819676" w14:paraId="235F6F08" w14:textId="5667905E">
          <w:pPr>
            <w:pStyle w:val="Header"/>
            <w:bidi w:val="0"/>
            <w:ind w:right="-115"/>
            <w:jc w:val="right"/>
          </w:pPr>
        </w:p>
      </w:tc>
    </w:tr>
  </w:tbl>
  <w:p w:rsidR="52819676" w:rsidP="52819676" w:rsidRDefault="52819676" w14:paraId="081E90C9" w14:textId="351FAB0F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1044" w:rsidP="00D45945" w:rsidRDefault="00841044" w14:paraId="01E732EB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841044" w:rsidP="00D45945" w:rsidRDefault="00841044" w14:paraId="12F8A611" w14:textId="7777777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tbl>
    <w:tblPr>
      <w:tblStyle w:val="TableGrid"/>
      <w:tblW w:w="10488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3381"/>
      <w:gridCol w:w="7107"/>
    </w:tblGrid>
    <w:tr w:rsidR="00E834B7" w:rsidTr="00E834B7" w14:paraId="499C3031" w14:textId="77777777">
      <w:trPr>
        <w:trHeight w:val="360"/>
      </w:trPr>
      <w:tc>
        <w:tcPr>
          <w:tcW w:w="3381" w:type="dxa"/>
        </w:tcPr>
        <w:p w:rsidR="00E834B7" w:rsidRDefault="00E834B7" w14:paraId="084F6A4D" w14:textId="77777777">
          <w:pPr>
            <w:pStyle w:val="Header"/>
            <w:rPr>
              <w:noProof/>
              <w:color w:val="000000" w:themeColor="text1"/>
              <w:lang w:eastAsia="en-US"/>
            </w:rPr>
          </w:pPr>
        </w:p>
      </w:tc>
      <w:tc>
        <w:tcPr>
          <w:tcW w:w="7107" w:type="dxa"/>
        </w:tcPr>
        <w:p w:rsidR="00E834B7" w:rsidRDefault="00E834B7" w14:paraId="69ADBF99" w14:textId="558D771F">
          <w:pPr>
            <w:pStyle w:val="Header"/>
            <w:rPr>
              <w:noProof/>
              <w:color w:val="000000" w:themeColor="text1"/>
              <w:lang w:eastAsia="en-US"/>
            </w:rPr>
          </w:pPr>
        </w:p>
      </w:tc>
    </w:tr>
  </w:tbl>
  <w:p w:rsidR="00D45945" w:rsidRDefault="00B42A1E" w14:paraId="07F198F4" w14:textId="5FFFF4FB">
    <w:pPr>
      <w:pStyle w:val="Header"/>
    </w:pPr>
    <w:r>
      <w:rPr>
        <w:noProof/>
        <w:color w:val="000000" w:themeColor="text1"/>
        <w:lang w:eastAsia="en-US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DE4B8AF" wp14:editId="3CD228A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826375" cy="10062845"/>
              <wp:effectExtent l="0" t="57150" r="22225" b="0"/>
              <wp:wrapNone/>
              <wp:docPr id="3" name="Group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26417" cy="10063044"/>
                        <a:chOff x="0" y="0"/>
                        <a:chExt cx="7826417" cy="10063044"/>
                      </a:xfrm>
                    </wpg:grpSpPr>
                    <wpg:grpSp>
                      <wpg:cNvPr id="10" name="Group 10"/>
                      <wpg:cNvGrpSpPr/>
                      <wpg:grpSpPr>
                        <a:xfrm>
                          <a:off x="0" y="0"/>
                          <a:ext cx="7826417" cy="1404938"/>
                          <a:chOff x="0" y="-2950"/>
                          <a:chExt cx="7826417" cy="1405496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-2950"/>
                            <a:ext cx="7772400" cy="342900"/>
                          </a:xfrm>
                          <a:prstGeom prst="rect">
                            <a:avLst/>
                          </a:prstGeom>
                          <a:solidFill>
                            <a:srgbClr val="A8040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3290859" y="33"/>
                            <a:ext cx="4535558" cy="1402513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979"/>
                          </a:solid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3" name="Rectangle 13"/>
                      <wps:cNvSpPr/>
                      <wps:spPr>
                        <a:xfrm rot="10800000">
                          <a:off x="13230" y="9720280"/>
                          <a:ext cx="7772400" cy="342764"/>
                        </a:xfrm>
                        <a:prstGeom prst="rect">
                          <a:avLst/>
                        </a:prstGeom>
                        <a:solidFill>
                          <a:srgbClr val="A8040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101000</wp14:pctHeight>
              </wp14:sizeRelV>
            </wp:anchor>
          </w:drawing>
        </mc:Choice>
        <mc:Fallback>
          <w:pict>
            <v:group id="Group 3" style="position:absolute;margin-left:0;margin-top:0;width:616.25pt;height:792.35pt;z-index:-251653120;mso-height-percent:1010;mso-position-horizontal:center;mso-position-horizontal-relative:page;mso-position-vertical:center;mso-position-vertical-relative:page;mso-height-percent:1010" alt="&quot;&quot;" coordsize="78264,100630" o:spid="_x0000_s1026" w14:anchorId="4F5808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">
              <v:group id="Group 10" style="position:absolute;width:78264;height:14049" coordsize="78264,14054" coordorigin=",-29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rect id="Rectangle 1" style="position:absolute;top:-29;width:77724;height:3428;visibility:visible;mso-wrap-style:square;v-text-anchor:middle" o:spid="_x0000_s1028" fillcolor="#a80404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"/>
                <v:shape id="Rectangle 2" style="position:absolute;left:32908;width:45356;height:14025;visibility:visible;mso-wrap-style:square;v-text-anchor:middle" coordsize="4000500,800100" o:spid="_x0000_s1029" fillcolor="#797979" stroked="f" strokeweight="1pt" path="m,l4000500,r,800100l792480,80010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">
                  <v:stroke joinstyle="miter"/>
                  <v:shadow on="t" color="black" opacity="26214f" offset="-3pt,0" origin=".5"/>
                  <v:path arrowok="t" o:connecttype="custom" o:connectlocs="0,0;4535558,0;4535558,1402513;898472,1402513;0,0" o:connectangles="0,0,0,0,0"/>
                </v:shape>
              </v:group>
              <v:rect id="Rectangle 13" style="position:absolute;left:132;top:97202;width:77724;height:3428;rotation:180;visibility:visible;mso-wrap-style:square;v-text-anchor:middle" o:spid="_x0000_s1030" fillcolor="#a80404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"/>
              <w10:wrap anchorx="page" anchory="page"/>
            </v:group>
          </w:pict>
        </mc:Fallback>
      </mc:AlternateContent>
    </w:r>
    <w:r w:rsidR="00841044">
      <w:rPr>
        <w:noProof/>
        <w:color w:val="000000" w:themeColor="text1"/>
        <w:lang w:eastAsia="en-US"/>
      </w:rPr>
      <w:drawing>
        <wp:anchor distT="0" distB="0" distL="114300" distR="114300" simplePos="0" relativeHeight="251664384" behindDoc="0" locked="0" layoutInCell="1" allowOverlap="1" wp14:anchorId="73B1EE36" wp14:editId="79662356">
          <wp:simplePos x="0" y="0"/>
          <wp:positionH relativeFrom="column">
            <wp:posOffset>3218815</wp:posOffset>
          </wp:positionH>
          <wp:positionV relativeFrom="paragraph">
            <wp:posOffset>-356553</wp:posOffset>
          </wp:positionV>
          <wp:extent cx="3364992" cy="1389888"/>
          <wp:effectExtent l="0" t="0" r="0" b="0"/>
          <wp:wrapNone/>
          <wp:docPr id="1234893788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893788" name="Picture 1" descr="Logo, company nam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" t="28996" r="-100" b="29718"/>
                  <a:stretch/>
                </pic:blipFill>
                <pic:spPr bwMode="auto">
                  <a:xfrm>
                    <a:off x="0" y="0"/>
                    <a:ext cx="3364992" cy="13898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15018" w:rsidR="00D45945">
      <w:rPr>
        <w:noProof/>
        <w:color w:val="000000" w:themeColor="text1"/>
        <w:lang w:eastAsia="en-US"/>
      </w:rPr>
      <w:t xml:space="preserve"> </w:t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2819676" w:rsidTr="52819676" w14:paraId="438E5A01">
      <w:trPr>
        <w:trHeight w:val="300"/>
      </w:trPr>
      <w:tc>
        <w:tcPr>
          <w:tcW w:w="3120" w:type="dxa"/>
          <w:tcMar/>
        </w:tcPr>
        <w:p w:rsidR="52819676" w:rsidP="52819676" w:rsidRDefault="52819676" w14:paraId="2371DDA6" w14:textId="26B2958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2819676" w:rsidP="52819676" w:rsidRDefault="52819676" w14:paraId="6C463595" w14:textId="5C388260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2819676" w:rsidP="52819676" w:rsidRDefault="52819676" w14:paraId="51C75B34" w14:textId="596AA03F">
          <w:pPr>
            <w:pStyle w:val="Header"/>
            <w:bidi w:val="0"/>
            <w:ind w:right="-115"/>
            <w:jc w:val="right"/>
          </w:pPr>
        </w:p>
      </w:tc>
    </w:tr>
  </w:tbl>
  <w:p w:rsidR="52819676" w:rsidP="52819676" w:rsidRDefault="52819676" w14:paraId="50CA2180" w14:textId="38FAF0BD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c08a0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ab672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a810f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ff4a0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3beec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993fa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ebde5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trackRevisions w:val="false"/>
  <w:defaultTabStop w:val="720"/>
  <w:evenAndOddHeaders w:val="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044"/>
    <w:rsid w:val="00083BAA"/>
    <w:rsid w:val="000CFFDC"/>
    <w:rsid w:val="00140A9D"/>
    <w:rsid w:val="00167E7B"/>
    <w:rsid w:val="001766D6"/>
    <w:rsid w:val="00260E53"/>
    <w:rsid w:val="003444BE"/>
    <w:rsid w:val="003936EF"/>
    <w:rsid w:val="003E24DF"/>
    <w:rsid w:val="003FB7B0"/>
    <w:rsid w:val="00437B11"/>
    <w:rsid w:val="004A2B0D"/>
    <w:rsid w:val="00563742"/>
    <w:rsid w:val="00564809"/>
    <w:rsid w:val="00597E25"/>
    <w:rsid w:val="005C2210"/>
    <w:rsid w:val="00615018"/>
    <w:rsid w:val="0062123A"/>
    <w:rsid w:val="00646E75"/>
    <w:rsid w:val="006D5CBE"/>
    <w:rsid w:val="006F6F10"/>
    <w:rsid w:val="00777EDD"/>
    <w:rsid w:val="00783E79"/>
    <w:rsid w:val="007B5AE8"/>
    <w:rsid w:val="007F5192"/>
    <w:rsid w:val="00841044"/>
    <w:rsid w:val="009B57D4"/>
    <w:rsid w:val="00A11A20"/>
    <w:rsid w:val="00A96CF8"/>
    <w:rsid w:val="00AB4269"/>
    <w:rsid w:val="00B014EB"/>
    <w:rsid w:val="00B42A1E"/>
    <w:rsid w:val="00B50294"/>
    <w:rsid w:val="00C52302"/>
    <w:rsid w:val="00C70786"/>
    <w:rsid w:val="00C8222A"/>
    <w:rsid w:val="00D1284D"/>
    <w:rsid w:val="00D45945"/>
    <w:rsid w:val="00D66593"/>
    <w:rsid w:val="00E27B46"/>
    <w:rsid w:val="00E55D74"/>
    <w:rsid w:val="00E6540C"/>
    <w:rsid w:val="00E81E2A"/>
    <w:rsid w:val="00E834B7"/>
    <w:rsid w:val="00EE0952"/>
    <w:rsid w:val="00F26CB5"/>
    <w:rsid w:val="00FD1697"/>
    <w:rsid w:val="00FE0F43"/>
    <w:rsid w:val="016433FD"/>
    <w:rsid w:val="016F2C35"/>
    <w:rsid w:val="01C50EDC"/>
    <w:rsid w:val="01EC28AC"/>
    <w:rsid w:val="02413274"/>
    <w:rsid w:val="02593179"/>
    <w:rsid w:val="02698BD2"/>
    <w:rsid w:val="02EE9933"/>
    <w:rsid w:val="03755B82"/>
    <w:rsid w:val="040D3EE9"/>
    <w:rsid w:val="052C0423"/>
    <w:rsid w:val="065F1DFF"/>
    <w:rsid w:val="079B34B1"/>
    <w:rsid w:val="07C69ED4"/>
    <w:rsid w:val="08A69098"/>
    <w:rsid w:val="095BB932"/>
    <w:rsid w:val="095EBDAB"/>
    <w:rsid w:val="09F02DDD"/>
    <w:rsid w:val="09F3013C"/>
    <w:rsid w:val="0AA41640"/>
    <w:rsid w:val="0AAF8040"/>
    <w:rsid w:val="0AC57785"/>
    <w:rsid w:val="0D4ACD0C"/>
    <w:rsid w:val="0E32BE21"/>
    <w:rsid w:val="0E4496F4"/>
    <w:rsid w:val="0E60487D"/>
    <w:rsid w:val="0EFD75C7"/>
    <w:rsid w:val="0F079F0C"/>
    <w:rsid w:val="0FDA7EC7"/>
    <w:rsid w:val="0FFC18DE"/>
    <w:rsid w:val="105DCE6B"/>
    <w:rsid w:val="10D844C4"/>
    <w:rsid w:val="10E1039E"/>
    <w:rsid w:val="121288B2"/>
    <w:rsid w:val="1217053E"/>
    <w:rsid w:val="12AD48D5"/>
    <w:rsid w:val="13639204"/>
    <w:rsid w:val="1364CEC0"/>
    <w:rsid w:val="139D33CF"/>
    <w:rsid w:val="13D5455A"/>
    <w:rsid w:val="1409ACE0"/>
    <w:rsid w:val="1521B58A"/>
    <w:rsid w:val="16C03871"/>
    <w:rsid w:val="17F8A435"/>
    <w:rsid w:val="17F8A435"/>
    <w:rsid w:val="1861A892"/>
    <w:rsid w:val="18634AE8"/>
    <w:rsid w:val="19358CB6"/>
    <w:rsid w:val="19F54777"/>
    <w:rsid w:val="1A0C2404"/>
    <w:rsid w:val="1A604C7E"/>
    <w:rsid w:val="1ADB409A"/>
    <w:rsid w:val="1BDE9ECB"/>
    <w:rsid w:val="1D4C263E"/>
    <w:rsid w:val="1DD3B069"/>
    <w:rsid w:val="1EDE6878"/>
    <w:rsid w:val="1F0C4799"/>
    <w:rsid w:val="1F6702AE"/>
    <w:rsid w:val="2033F889"/>
    <w:rsid w:val="206A97C0"/>
    <w:rsid w:val="22AAEADC"/>
    <w:rsid w:val="232D36D5"/>
    <w:rsid w:val="23DD4992"/>
    <w:rsid w:val="24EACF1E"/>
    <w:rsid w:val="24EE931C"/>
    <w:rsid w:val="2550C2A6"/>
    <w:rsid w:val="2575B847"/>
    <w:rsid w:val="25ADCF36"/>
    <w:rsid w:val="25B898FE"/>
    <w:rsid w:val="272AB6DC"/>
    <w:rsid w:val="2744D050"/>
    <w:rsid w:val="2751647E"/>
    <w:rsid w:val="2757693E"/>
    <w:rsid w:val="27B4A5C8"/>
    <w:rsid w:val="27DE5FC2"/>
    <w:rsid w:val="2832CA2C"/>
    <w:rsid w:val="2867B7BE"/>
    <w:rsid w:val="28C52F84"/>
    <w:rsid w:val="28E040B0"/>
    <w:rsid w:val="292FEA9F"/>
    <w:rsid w:val="29372D34"/>
    <w:rsid w:val="299A472D"/>
    <w:rsid w:val="29B372BD"/>
    <w:rsid w:val="29CB6938"/>
    <w:rsid w:val="2A0DC1C1"/>
    <w:rsid w:val="2A17DAC4"/>
    <w:rsid w:val="2B0448CD"/>
    <w:rsid w:val="2BF760FE"/>
    <w:rsid w:val="2CDB2A89"/>
    <w:rsid w:val="2D413724"/>
    <w:rsid w:val="2E960531"/>
    <w:rsid w:val="2FC5DE85"/>
    <w:rsid w:val="31838F68"/>
    <w:rsid w:val="32794DA8"/>
    <w:rsid w:val="331DDCF2"/>
    <w:rsid w:val="3415DD80"/>
    <w:rsid w:val="3460D73B"/>
    <w:rsid w:val="347DCF89"/>
    <w:rsid w:val="353431F8"/>
    <w:rsid w:val="35696232"/>
    <w:rsid w:val="35726902"/>
    <w:rsid w:val="3596F802"/>
    <w:rsid w:val="35BD43CE"/>
    <w:rsid w:val="361A342A"/>
    <w:rsid w:val="36A09D26"/>
    <w:rsid w:val="3721A69F"/>
    <w:rsid w:val="38C2526A"/>
    <w:rsid w:val="38FFCB4D"/>
    <w:rsid w:val="3902389F"/>
    <w:rsid w:val="391FC116"/>
    <w:rsid w:val="39CE4CA6"/>
    <w:rsid w:val="3B84778C"/>
    <w:rsid w:val="3B8477E4"/>
    <w:rsid w:val="3BB22B61"/>
    <w:rsid w:val="3C23C09B"/>
    <w:rsid w:val="3C8BE207"/>
    <w:rsid w:val="3C9C8F37"/>
    <w:rsid w:val="3D2096F6"/>
    <w:rsid w:val="3DBE03E1"/>
    <w:rsid w:val="3DD178AB"/>
    <w:rsid w:val="3F24A56D"/>
    <w:rsid w:val="3F57351D"/>
    <w:rsid w:val="3F74FE61"/>
    <w:rsid w:val="3F7E6B73"/>
    <w:rsid w:val="41DAC6EC"/>
    <w:rsid w:val="4213280E"/>
    <w:rsid w:val="435F9056"/>
    <w:rsid w:val="43ECC437"/>
    <w:rsid w:val="44AB052D"/>
    <w:rsid w:val="44EC7895"/>
    <w:rsid w:val="44EC7895"/>
    <w:rsid w:val="4535ECD3"/>
    <w:rsid w:val="4564DDB3"/>
    <w:rsid w:val="4693ADDB"/>
    <w:rsid w:val="4693ADDB"/>
    <w:rsid w:val="46DC5337"/>
    <w:rsid w:val="477D3F6C"/>
    <w:rsid w:val="482FC85D"/>
    <w:rsid w:val="48459371"/>
    <w:rsid w:val="494952B0"/>
    <w:rsid w:val="4AEE7F30"/>
    <w:rsid w:val="4B5E71CC"/>
    <w:rsid w:val="4CB7B696"/>
    <w:rsid w:val="4D385760"/>
    <w:rsid w:val="4ED61AE6"/>
    <w:rsid w:val="4FF4D2CF"/>
    <w:rsid w:val="5057715A"/>
    <w:rsid w:val="50AA4C17"/>
    <w:rsid w:val="516DBCEA"/>
    <w:rsid w:val="51AE8926"/>
    <w:rsid w:val="5211CAB8"/>
    <w:rsid w:val="52819676"/>
    <w:rsid w:val="53BD4DAB"/>
    <w:rsid w:val="53FE70F5"/>
    <w:rsid w:val="544A6388"/>
    <w:rsid w:val="54C0363B"/>
    <w:rsid w:val="54C3675E"/>
    <w:rsid w:val="566F13DD"/>
    <w:rsid w:val="57154D8A"/>
    <w:rsid w:val="572A699F"/>
    <w:rsid w:val="58851AAA"/>
    <w:rsid w:val="588846A2"/>
    <w:rsid w:val="589A4E91"/>
    <w:rsid w:val="59327F33"/>
    <w:rsid w:val="593AE914"/>
    <w:rsid w:val="59681553"/>
    <w:rsid w:val="59AFC606"/>
    <w:rsid w:val="59B9A573"/>
    <w:rsid w:val="5A5D78E8"/>
    <w:rsid w:val="5A9BF9CC"/>
    <w:rsid w:val="5BAFBB70"/>
    <w:rsid w:val="5ED72563"/>
    <w:rsid w:val="5FC2FAD0"/>
    <w:rsid w:val="6022B279"/>
    <w:rsid w:val="60E8A84F"/>
    <w:rsid w:val="60ECBCDD"/>
    <w:rsid w:val="612BE1BC"/>
    <w:rsid w:val="613278ED"/>
    <w:rsid w:val="622C52F9"/>
    <w:rsid w:val="62EC9C4B"/>
    <w:rsid w:val="64F7D528"/>
    <w:rsid w:val="654666E7"/>
    <w:rsid w:val="65EBDF82"/>
    <w:rsid w:val="660A0D9B"/>
    <w:rsid w:val="66361ACA"/>
    <w:rsid w:val="669B0171"/>
    <w:rsid w:val="66BA3A8C"/>
    <w:rsid w:val="6770ACBA"/>
    <w:rsid w:val="6796C149"/>
    <w:rsid w:val="6824F1E7"/>
    <w:rsid w:val="68F182EC"/>
    <w:rsid w:val="691F024E"/>
    <w:rsid w:val="6948DE4F"/>
    <w:rsid w:val="69DC7AC5"/>
    <w:rsid w:val="6AA2CDCD"/>
    <w:rsid w:val="6C5E0590"/>
    <w:rsid w:val="6E44C5DD"/>
    <w:rsid w:val="6E851E1E"/>
    <w:rsid w:val="6F0DA328"/>
    <w:rsid w:val="6FB21C91"/>
    <w:rsid w:val="6FE35A10"/>
    <w:rsid w:val="7060055F"/>
    <w:rsid w:val="7070E2C4"/>
    <w:rsid w:val="70D2B832"/>
    <w:rsid w:val="70E06EE0"/>
    <w:rsid w:val="71309B2E"/>
    <w:rsid w:val="71966F73"/>
    <w:rsid w:val="72120E84"/>
    <w:rsid w:val="7301898D"/>
    <w:rsid w:val="7421E3FA"/>
    <w:rsid w:val="74250A75"/>
    <w:rsid w:val="74433F1F"/>
    <w:rsid w:val="7513FC63"/>
    <w:rsid w:val="75D777FC"/>
    <w:rsid w:val="760127CB"/>
    <w:rsid w:val="761D38B6"/>
    <w:rsid w:val="7648A173"/>
    <w:rsid w:val="77410877"/>
    <w:rsid w:val="77A81034"/>
    <w:rsid w:val="77AB12EC"/>
    <w:rsid w:val="7819C50E"/>
    <w:rsid w:val="782F7220"/>
    <w:rsid w:val="7863C4C0"/>
    <w:rsid w:val="789C5072"/>
    <w:rsid w:val="7A12B3DD"/>
    <w:rsid w:val="7A26482F"/>
    <w:rsid w:val="7A94604E"/>
    <w:rsid w:val="7ABEC72B"/>
    <w:rsid w:val="7AE0F629"/>
    <w:rsid w:val="7BD4805B"/>
    <w:rsid w:val="7BF79A71"/>
    <w:rsid w:val="7CBCC116"/>
    <w:rsid w:val="7F1F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EE4354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uiPriority="6" w:semiHidden="1" w:unhideWhenUsed="1" w:qFormat="1"/>
    <w:lsdException w:name="Signature" w:uiPriority="7" w:semiHidden="1" w:unhideWhenUsed="1" w:qFormat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/>
    <w:lsdException w:name="Salutation" w:uiPriority="4" w:semiHidden="1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/>
    <w:lsdException w:name="Quote" w:uiPriority="29" w:semiHidden="1"/>
    <w:lsdException w:name="Intense Quote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/>
    <w:lsdException w:name="Intense Emphasis" w:uiPriority="21" w:semiHidden="1"/>
    <w:lsdException w:name="Subtle Reference" w:uiPriority="31" w:semiHidden="1"/>
    <w:lsdException w:name="Intense Reference" w:uiPriority="32" w:semiHidden="1"/>
    <w:lsdException w:name="Book Title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styleId="Normal" w:default="1">
    <w:name w:val="Normal"/>
    <w:qFormat/>
    <w:rsid w:val="00D45945"/>
    <w:pPr>
      <w:spacing w:before="40" w:after="160" w:line="288" w:lineRule="auto"/>
    </w:pPr>
    <w:rPr>
      <w:rFonts w:eastAsiaTheme="minorHAnsi"/>
      <w:color w:val="595959" w:themeColor="text1" w:themeTint="A6"/>
      <w:kern w:val="2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 w:after="360" w:line="240" w:lineRule="auto"/>
      <w:contextualSpacing/>
      <w:outlineLvl w:val="0"/>
    </w:pPr>
    <w:rPr>
      <w:rFonts w:asciiTheme="majorHAnsi" w:hAnsiTheme="majorHAnsi" w:eastAsiaTheme="majorEastAsia" w:cstheme="majorBidi"/>
      <w:caps/>
      <w:color w:val="729928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hAnsiTheme="majorHAnsi" w:eastAsiaTheme="majorEastAsia" w:cstheme="majorBidi"/>
      <w:color w:val="729928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8"/>
    <w:rsid w:val="003E24DF"/>
    <w:rPr>
      <w:rFonts w:asciiTheme="majorHAnsi" w:hAnsiTheme="majorHAnsi" w:eastAsiaTheme="majorEastAsia" w:cstheme="majorBidi"/>
      <w:caps/>
      <w:color w:val="729928" w:themeColor="accent1" w:themeShade="BF"/>
      <w:kern w:val="20"/>
      <w:sz w:val="20"/>
      <w:szCs w:val="20"/>
    </w:rPr>
  </w:style>
  <w:style w:type="paragraph" w:styleId="Recipient" w:customStyle="1">
    <w:name w:val="Recipient"/>
    <w:basedOn w:val="Heading2"/>
    <w:uiPriority w:val="3"/>
    <w:qFormat/>
    <w:rsid w:val="00D45945"/>
    <w:pPr>
      <w:spacing w:before="1200"/>
    </w:pPr>
    <w:rPr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3E24DF"/>
    <w:pPr>
      <w:spacing w:before="720"/>
    </w:pPr>
  </w:style>
  <w:style w:type="character" w:styleId="SalutationChar" w:customStyle="1">
    <w:name w:val="Salutation Char"/>
    <w:basedOn w:val="DefaultParagraphFont"/>
    <w:link w:val="Salutation"/>
    <w:uiPriority w:val="4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3E24DF"/>
    <w:pPr>
      <w:spacing w:before="480" w:after="960" w:line="240" w:lineRule="auto"/>
    </w:pPr>
  </w:style>
  <w:style w:type="character" w:styleId="ClosingChar" w:customStyle="1">
    <w:name w:val="Closing Char"/>
    <w:basedOn w:val="DefaultParagraphFont"/>
    <w:link w:val="Closing"/>
    <w:uiPriority w:val="6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3E24DF"/>
    <w:rPr>
      <w:b/>
      <w:bCs/>
    </w:rPr>
  </w:style>
  <w:style w:type="character" w:styleId="SignatureChar" w:customStyle="1">
    <w:name w:val="Signature Char"/>
    <w:basedOn w:val="DefaultParagraphFont"/>
    <w:link w:val="Signature"/>
    <w:uiPriority w:val="7"/>
    <w:rsid w:val="003E24DF"/>
    <w:rPr>
      <w:rFonts w:eastAsiaTheme="minorHAnsi"/>
      <w:b/>
      <w:bCs/>
      <w:color w:val="595959" w:themeColor="text1" w:themeTint="A6"/>
      <w:kern w:val="20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3E24DF"/>
    <w:pPr>
      <w:spacing w:after="0" w:line="240" w:lineRule="auto"/>
      <w:jc w:val="right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qFormat/>
    <w:rsid w:val="003E24DF"/>
    <w:rPr>
      <w:b/>
      <w:bCs/>
    </w:rPr>
  </w:style>
  <w:style w:type="paragraph" w:styleId="ContactInfo" w:customStyle="1">
    <w:name w:val="Contact Info"/>
    <w:basedOn w:val="Normal"/>
    <w:uiPriority w:val="1"/>
    <w:qFormat/>
    <w:rsid w:val="003E24DF"/>
    <w:pPr>
      <w:spacing w:before="0" w:after="0"/>
    </w:pPr>
  </w:style>
  <w:style w:type="character" w:styleId="Heading2Char" w:customStyle="1">
    <w:name w:val="Heading 2 Char"/>
    <w:basedOn w:val="DefaultParagraphFont"/>
    <w:link w:val="Heading2"/>
    <w:uiPriority w:val="9"/>
    <w:rsid w:val="004A2B0D"/>
    <w:rPr>
      <w:rFonts w:asciiTheme="majorHAnsi" w:hAnsiTheme="majorHAnsi" w:eastAsiaTheme="majorEastAsia" w:cstheme="majorBidi"/>
      <w:color w:val="729928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color w:val="auto"/>
      <w:kern w:val="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D45945"/>
    <w:pPr>
      <w:tabs>
        <w:tab w:val="center" w:pos="4680"/>
        <w:tab w:val="right" w:pos="9360"/>
      </w:tabs>
      <w:spacing w:before="0"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paragraph" w:styleId="Title">
    <w:name w:val="Title"/>
    <w:basedOn w:val="Heading1"/>
    <w:next w:val="Normal"/>
    <w:link w:val="TitleChar"/>
    <w:uiPriority w:val="10"/>
    <w:rsid w:val="00D45945"/>
    <w:rPr>
      <w:color w:val="000000" w:themeColor="text1"/>
    </w:rPr>
  </w:style>
  <w:style w:type="character" w:styleId="TitleChar" w:customStyle="1">
    <w:name w:val="Title Char"/>
    <w:basedOn w:val="DefaultParagraphFont"/>
    <w:link w:val="Title"/>
    <w:uiPriority w:val="10"/>
    <w:rsid w:val="00D45945"/>
    <w:rPr>
      <w:rFonts w:asciiTheme="majorHAnsi" w:hAnsiTheme="majorHAnsi" w:eastAsiaTheme="majorEastAsia" w:cstheme="majorBidi"/>
      <w:caps/>
      <w:color w:val="000000" w:themeColor="text1"/>
      <w:kern w:val="20"/>
      <w:sz w:val="20"/>
      <w:szCs w:val="20"/>
    </w:rPr>
  </w:style>
  <w:style w:type="table" w:styleId="TableGrid">
    <w:name w:val="Table Grid"/>
    <w:basedOn w:val="TableNormal"/>
    <w:uiPriority w:val="39"/>
    <w:rsid w:val="00E834B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841044"/>
    <w:rPr>
      <w:color w:val="EE7B0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841044"/>
    <w:rPr>
      <w:color w:val="605E5C"/>
      <w:shd w:val="clear" w:color="auto" w:fill="E1DFDD"/>
    </w:rPr>
  </w:style>
  <w:style w:type="paragraph" w:styleId="Default" w:customStyle="true">
    <w:uiPriority w:val="99"/>
    <w:name w:val="Default"/>
    <w:basedOn w:val="Normal"/>
    <w:rsid w:val="24EACF1E"/>
    <w:rPr>
      <w:rFonts w:ascii="Arial MT" w:hAnsi="Arial MT" w:eastAsia="Times New Roman" w:cs="Arial MT"/>
      <w:color w:val="000000" w:themeColor="text1" w:themeTint="FF" w:themeShade="FF"/>
      <w:lang w:eastAsia="en-US"/>
    </w:rPr>
  </w:style>
  <w:style w:type="character" w:styleId="entry-content" w:customStyle="true">
    <w:uiPriority w:val="99"/>
    <w:name w:val="entry-content"/>
    <w:basedOn w:val="DefaultParagraphFont"/>
    <w:rsid w:val="24EACF1E"/>
    <w:rPr>
      <w:rFonts w:ascii="Times New Roman" w:hAnsi="Times New Roman" w:eastAsia="メイリオ" w:cs="Times New Roman" w:eastAsiaTheme="minorEastAsia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mailto:communications@prescott-az.gov" TargetMode="External" Id="R27c1d8471d274b10" /><Relationship Type="http://schemas.openxmlformats.org/officeDocument/2006/relationships/header" Target="header2.xml" Id="R79b73ffa18764d4b" /><Relationship Type="http://schemas.openxmlformats.org/officeDocument/2006/relationships/footer" Target="footer.xml" Id="R4eb348cc0bc24f38" /><Relationship Type="http://schemas.openxmlformats.org/officeDocument/2006/relationships/footer" Target="footer2.xml" Id="Rb8531c4dd2794747" /><Relationship Type="http://schemas.openxmlformats.org/officeDocument/2006/relationships/numbering" Target="numbering.xml" Id="Rddca21bcae6348eb" /><Relationship Type="http://schemas.openxmlformats.org/officeDocument/2006/relationships/hyperlink" Target="https://prescott-az.gov/dedicated-transaction-privilege-tax-prop-478/?highlight=Prop%2520478" TargetMode="External" Id="R2afcb19434594c3b" /><Relationship Type="http://schemas.openxmlformats.org/officeDocument/2006/relationships/hyperlink" Target="http://www.participateprescott.com/" TargetMode="External" Id="R6713863db2a344c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na.binkley\AppData\Roaming\Microsoft\Templates\Bold%20logo%20letterhea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6893C7199F4CF088B4C8299B835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CE9F5-E6C5-46F9-8893-6BE01AD5926C}"/>
      </w:docPartPr>
      <w:docPartBody>
        <w:p w:rsidRPr="00E27B46" w:rsidR="00140A9D" w:rsidP="00E27B46" w:rsidRDefault="00140A9D">
          <w:r w:rsidRPr="00E27B46">
            <w:t>Lorem ipsum dolor sit amet, consectetuer adipiscing elit. Maecenas porttitor congue massa. Fusce posuere, magna sed pulvinar ultricies, purus lectus malesuada libero, sit amet commodo magna eros quis urna.</w:t>
          </w:r>
        </w:p>
        <w:p w:rsidRPr="00E27B46" w:rsidR="00140A9D" w:rsidP="00E27B46" w:rsidRDefault="00140A9D">
          <w:r w:rsidRPr="00E27B46">
            <w:t>Nunc viverra imperdiet enim. Fusce est. Vivamus a tellus.</w:t>
          </w:r>
        </w:p>
        <w:p w:rsidRPr="00E27B46" w:rsidR="00140A9D" w:rsidP="00E27B46" w:rsidRDefault="00140A9D">
          <w:r w:rsidRPr="00E27B46">
            <w:t>Pellentesque habitant morbi tristique senectus et netus et malesuada fames ac turpis egestas. Proin pharetra nonummy pede. Mauris et orci.</w:t>
          </w:r>
        </w:p>
        <w:p w:rsidRPr="00E27B46" w:rsidR="00140A9D" w:rsidP="00E27B46" w:rsidRDefault="00140A9D">
          <w:r w:rsidRPr="00E27B46">
            <w:t>Aenean nec lorem. In porttitor. Donec laoreet nonummy augue.</w:t>
          </w:r>
        </w:p>
        <w:p w:rsidR="00140A9D" w:rsidRDefault="00140A9D">
          <w:pPr>
            <w:pStyle w:val="266893C7199F4CF088B4C8299B835134"/>
          </w:pPr>
          <w:r w:rsidRPr="00E27B46">
            <w:t>Suspendisse dui purus, scelerisque at, vulputate vitae, pretium mattis, nunc. Mauris eget neque at sem venenatis eleifend. Ut nonummy.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A9D"/>
    <w:rsid w:val="0014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Strong">
    <w:name w:val="Strong"/>
    <w:basedOn w:val="DefaultParagraphFont"/>
    <w:uiPriority w:val="1"/>
    <w:qFormat/>
    <w:rPr>
      <w:b/>
      <w:bCs/>
    </w:rPr>
  </w:style>
  <w:style w:type="paragraph" w:customStyle="1" w:styleId="266893C7199F4CF088B4C8299B835134">
    <w:name w:val="266893C7199F4CF088B4C8299B835134"/>
  </w:style>
  <w:style w:type="paragraph" w:styleId="Title">
    <w:name w:val="Title"/>
    <w:basedOn w:val="Heading1"/>
    <w:next w:val="Normal"/>
    <w:link w:val="TitleChar"/>
    <w:uiPriority w:val="10"/>
    <w:pPr>
      <w:keepNext w:val="0"/>
      <w:keepLines w:val="0"/>
      <w:spacing w:before="0" w:after="360" w:line="240" w:lineRule="auto"/>
      <w:contextualSpacing/>
    </w:pPr>
    <w:rPr>
      <w:caps/>
      <w:color w:val="000000" w:themeColor="text1"/>
      <w:kern w:val="20"/>
      <w:sz w:val="20"/>
      <w:szCs w:val="20"/>
      <w:lang w:eastAsia="ja-JP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kern w:val="20"/>
      <w:sz w:val="20"/>
      <w:szCs w:val="20"/>
      <w:lang w:eastAsia="ja-JP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8DA56F2D11CE46B13175895E9797BB" ma:contentTypeVersion="16" ma:contentTypeDescription="Create a new document." ma:contentTypeScope="" ma:versionID="de34e7cfacc0facfd4cba6fdfd32b5ff">
  <xsd:schema xmlns:xsd="http://www.w3.org/2001/XMLSchema" xmlns:xs="http://www.w3.org/2001/XMLSchema" xmlns:p="http://schemas.microsoft.com/office/2006/metadata/properties" xmlns:ns2="775c1e9c-05c0-4e16-bac3-2e30f35ab371" xmlns:ns3="682a1f43-7573-47d2-9cd1-ba166bb7a66e" targetNamespace="http://schemas.microsoft.com/office/2006/metadata/properties" ma:root="true" ma:fieldsID="ff11a0960150d04fda234bb8ea7f4ecf" ns2:_="" ns3:_="">
    <xsd:import namespace="775c1e9c-05c0-4e16-bac3-2e30f35ab371"/>
    <xsd:import namespace="682a1f43-7573-47d2-9cd1-ba166bb7a6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c1e9c-05c0-4e16-bac3-2e30f35ab3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1857e4d-8e0e-444f-a63f-65eb8f41bf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a1f43-7573-47d2-9cd1-ba166bb7a66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beb22ed-50b6-4846-baf3-daa9b5713af2}" ma:internalName="TaxCatchAll" ma:showField="CatchAllData" ma:web="682a1f43-7573-47d2-9cd1-ba166bb7a6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2a1f43-7573-47d2-9cd1-ba166bb7a66e" xsi:nil="true"/>
    <lcf76f155ced4ddcb4097134ff3c332f xmlns="775c1e9c-05c0-4e16-bac3-2e30f35ab37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B32484-332B-409D-8E69-62A094EE156D}"/>
</file>

<file path=customXml/itemProps2.xml><?xml version="1.0" encoding="utf-8"?>
<ds:datastoreItem xmlns:ds="http://schemas.openxmlformats.org/officeDocument/2006/customXml" ds:itemID="{C20CDF2B-AA59-4FA2-A88B-4D31E344BD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769F56-719A-4D83-852D-005D12497F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38FCEC-F6BD-4BDE-8234-7D96AB9E156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Bold logo letterhead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John Heiney</lastModifiedBy>
  <revision>9</revision>
  <dcterms:created xsi:type="dcterms:W3CDTF">2024-01-29T19:35:00.0000000Z</dcterms:created>
  <dcterms:modified xsi:type="dcterms:W3CDTF">2024-09-09T19:59:00.4628533Z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